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E6" w:rsidRDefault="00BB3CA5">
      <w:r>
        <w:t>THART 100 Student Learning Outcomes</w:t>
      </w:r>
    </w:p>
    <w:p w:rsidR="00BB3CA5" w:rsidRDefault="00BB3CA5" w:rsidP="00BB3CA5">
      <w:pPr>
        <w:pStyle w:val="ListParagraph"/>
        <w:numPr>
          <w:ilvl w:val="0"/>
          <w:numId w:val="1"/>
        </w:numPr>
      </w:pPr>
      <w:r>
        <w:t>Identify, compare, and contrast a variety of theatrical spaces: proscenium, arena, thrust, two sided and alternative stages</w:t>
      </w:r>
    </w:p>
    <w:p w:rsidR="00BB3CA5" w:rsidRDefault="00BB3CA5" w:rsidP="00BB3CA5">
      <w:pPr>
        <w:pStyle w:val="ListParagraph"/>
        <w:numPr>
          <w:ilvl w:val="0"/>
          <w:numId w:val="1"/>
        </w:numPr>
      </w:pPr>
      <w:r>
        <w:t>Recognize and compare the basic elements of theatre as an art form, both from a performance and audience standpoint.</w:t>
      </w:r>
    </w:p>
    <w:p w:rsidR="00BB3CA5" w:rsidRDefault="00BB3CA5" w:rsidP="00BB3CA5">
      <w:pPr>
        <w:pStyle w:val="ListParagraph"/>
        <w:numPr>
          <w:ilvl w:val="0"/>
          <w:numId w:val="1"/>
        </w:numPr>
      </w:pPr>
      <w:r>
        <w:t>Identify the major elements of theatre: audience, performer, director, script, acti</w:t>
      </w:r>
      <w:bookmarkStart w:id="0" w:name="_GoBack"/>
      <w:bookmarkEnd w:id="0"/>
      <w:r>
        <w:t>on, environment, and purpose.</w:t>
      </w:r>
    </w:p>
    <w:sectPr w:rsidR="00BB3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A1D78"/>
    <w:multiLevelType w:val="hybridMultilevel"/>
    <w:tmpl w:val="0DDA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A5"/>
    <w:rsid w:val="006631E6"/>
    <w:rsid w:val="00BB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Parish, Cindy</dc:creator>
  <cp:lastModifiedBy>Parish, Cindy</cp:lastModifiedBy>
  <cp:revision>1</cp:revision>
  <dcterms:created xsi:type="dcterms:W3CDTF">2012-04-25T17:43:00Z</dcterms:created>
  <dcterms:modified xsi:type="dcterms:W3CDTF">2012-04-25T17:46:00Z</dcterms:modified>
</cp:coreProperties>
</file>